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E5" w:rsidRPr="00F14C42" w:rsidRDefault="00A52EE5" w:rsidP="00A52EE5">
      <w:pPr>
        <w:rPr>
          <w:rFonts w:asciiTheme="majorBidi" w:hAnsiTheme="majorBidi" w:cstheme="majorBidi"/>
          <w:sz w:val="28"/>
          <w:szCs w:val="28"/>
        </w:rPr>
      </w:pPr>
      <w:r w:rsidRPr="00F14C42">
        <w:rPr>
          <w:rFonts w:asciiTheme="majorBidi" w:hAnsiTheme="majorBidi" w:cstheme="majorBidi"/>
          <w:sz w:val="28"/>
          <w:szCs w:val="28"/>
        </w:rPr>
        <w:t>Tumor: is an autonomous new growth of tissue, nature of tumor is different from the normal tissue, it’s something new and foreign to the organism in which it occurs.</w:t>
      </w:r>
    </w:p>
    <w:p w:rsidR="00A52EE5" w:rsidRPr="00F14C42" w:rsidRDefault="00A52EE5" w:rsidP="00A52EE5">
      <w:pPr>
        <w:rPr>
          <w:rFonts w:asciiTheme="majorBidi" w:hAnsiTheme="majorBidi" w:cstheme="majorBidi"/>
          <w:sz w:val="28"/>
          <w:szCs w:val="28"/>
        </w:rPr>
      </w:pPr>
      <w:r w:rsidRPr="00F14C42">
        <w:rPr>
          <w:rFonts w:asciiTheme="majorBidi" w:hAnsiTheme="majorBidi" w:cstheme="majorBidi"/>
          <w:sz w:val="28"/>
          <w:szCs w:val="28"/>
        </w:rPr>
        <w:t>Cancer</w:t>
      </w:r>
      <w:r w:rsidR="00A05D12">
        <w:rPr>
          <w:rFonts w:asciiTheme="majorBidi" w:hAnsiTheme="majorBidi" w:cstheme="majorBidi"/>
          <w:sz w:val="28"/>
          <w:szCs w:val="28"/>
        </w:rPr>
        <w:t xml:space="preserve"> is usually refers to malignant case.</w:t>
      </w:r>
    </w:p>
    <w:p w:rsidR="00A52EE5" w:rsidRPr="00F14C42" w:rsidRDefault="00A52EE5" w:rsidP="00A52EE5">
      <w:pPr>
        <w:rPr>
          <w:rFonts w:asciiTheme="majorBidi" w:hAnsiTheme="majorBidi" w:cstheme="majorBidi"/>
          <w:sz w:val="28"/>
          <w:szCs w:val="28"/>
        </w:rPr>
      </w:pPr>
      <w:r w:rsidRPr="00F14C42">
        <w:rPr>
          <w:rFonts w:asciiTheme="majorBidi" w:hAnsiTheme="majorBidi" w:cstheme="majorBidi"/>
          <w:sz w:val="28"/>
          <w:szCs w:val="28"/>
        </w:rPr>
        <w:t>Term neoplasm means new growth.</w:t>
      </w:r>
    </w:p>
    <w:p w:rsidR="00A52EE5" w:rsidRPr="00F14C42" w:rsidRDefault="00A52EE5" w:rsidP="00A52EE5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F14C42">
        <w:rPr>
          <w:rFonts w:asciiTheme="majorBidi" w:hAnsiTheme="majorBidi" w:cstheme="majorBidi"/>
          <w:sz w:val="28"/>
          <w:szCs w:val="28"/>
        </w:rPr>
        <w:t>Neoplasia</w:t>
      </w:r>
      <w:proofErr w:type="spellEnd"/>
      <w:r w:rsidRPr="00F14C42">
        <w:rPr>
          <w:rFonts w:asciiTheme="majorBidi" w:hAnsiTheme="majorBidi" w:cstheme="majorBidi"/>
          <w:sz w:val="28"/>
          <w:szCs w:val="28"/>
        </w:rPr>
        <w:t xml:space="preserve"> is formation of new tissue.</w:t>
      </w:r>
    </w:p>
    <w:p w:rsidR="00A52EE5" w:rsidRPr="00F14C42" w:rsidRDefault="00A52EE5" w:rsidP="00A52EE5">
      <w:pPr>
        <w:rPr>
          <w:rFonts w:asciiTheme="majorBidi" w:hAnsiTheme="majorBidi" w:cstheme="majorBidi"/>
          <w:sz w:val="28"/>
          <w:szCs w:val="28"/>
        </w:rPr>
      </w:pPr>
      <w:r w:rsidRPr="00F14C42">
        <w:rPr>
          <w:rFonts w:asciiTheme="majorBidi" w:hAnsiTheme="majorBidi" w:cstheme="majorBidi"/>
          <w:sz w:val="28"/>
          <w:szCs w:val="28"/>
        </w:rPr>
        <w:t>Tumor is recognized by inspection, palpation in some cases color of tumor varies from other healthy blood content determine the color.</w:t>
      </w:r>
    </w:p>
    <w:p w:rsidR="00A52EE5" w:rsidRPr="00F14C42" w:rsidRDefault="006E0AE4" w:rsidP="00A52E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 palpation some tumor or har</w:t>
      </w:r>
      <w:r w:rsidR="00A52EE5" w:rsidRPr="00F14C42">
        <w:rPr>
          <w:rFonts w:asciiTheme="majorBidi" w:hAnsiTheme="majorBidi" w:cstheme="majorBidi"/>
          <w:sz w:val="28"/>
          <w:szCs w:val="28"/>
        </w:rPr>
        <w:t>d (stony) in case of bone tumor some soften by edema, hemorrhage, necrosi</w:t>
      </w:r>
      <w:r w:rsidR="00BB37F4">
        <w:rPr>
          <w:rFonts w:asciiTheme="majorBidi" w:hAnsiTheme="majorBidi" w:cstheme="majorBidi"/>
          <w:sz w:val="28"/>
          <w:szCs w:val="28"/>
        </w:rPr>
        <w:t>s, cyst formation, some been har</w:t>
      </w:r>
      <w:r w:rsidR="00A52EE5" w:rsidRPr="00F14C42">
        <w:rPr>
          <w:rFonts w:asciiTheme="majorBidi" w:hAnsiTheme="majorBidi" w:cstheme="majorBidi"/>
          <w:sz w:val="28"/>
          <w:szCs w:val="28"/>
        </w:rPr>
        <w:t>d from fibrosis or calcification, ulceration frequently seen in tumor of skin and mucous membranes.</w:t>
      </w:r>
    </w:p>
    <w:p w:rsidR="00A52EE5" w:rsidRPr="00F14C42" w:rsidRDefault="00A52EE5" w:rsidP="00A52EE5">
      <w:pPr>
        <w:rPr>
          <w:rFonts w:asciiTheme="majorBidi" w:hAnsiTheme="majorBidi" w:cstheme="majorBidi"/>
          <w:sz w:val="28"/>
          <w:szCs w:val="28"/>
        </w:rPr>
      </w:pPr>
      <w:r w:rsidRPr="00F14C42">
        <w:rPr>
          <w:rFonts w:asciiTheme="majorBidi" w:hAnsiTheme="majorBidi" w:cstheme="majorBidi"/>
          <w:sz w:val="28"/>
          <w:szCs w:val="28"/>
        </w:rPr>
        <w:t>When ulceration occur transfer from harmless to fatal through local or general infection and hemorrhage</w:t>
      </w:r>
      <w:r w:rsidR="00D4654E">
        <w:rPr>
          <w:rFonts w:asciiTheme="majorBidi" w:hAnsiTheme="majorBidi" w:cstheme="majorBidi"/>
          <w:sz w:val="28"/>
          <w:szCs w:val="28"/>
        </w:rPr>
        <w:t>.</w:t>
      </w:r>
    </w:p>
    <w:p w:rsidR="00A52EE5" w:rsidRPr="00F14C42" w:rsidRDefault="00A52EE5" w:rsidP="00A52EE5">
      <w:pPr>
        <w:rPr>
          <w:rFonts w:asciiTheme="majorBidi" w:hAnsiTheme="majorBidi" w:cstheme="majorBidi"/>
          <w:sz w:val="28"/>
          <w:szCs w:val="28"/>
        </w:rPr>
      </w:pPr>
      <w:r w:rsidRPr="00F14C42">
        <w:rPr>
          <w:rFonts w:asciiTheme="majorBidi" w:hAnsiTheme="majorBidi" w:cstheme="majorBidi"/>
          <w:sz w:val="28"/>
          <w:szCs w:val="28"/>
        </w:rPr>
        <w:t>Tumor has</w:t>
      </w:r>
      <w:r w:rsidR="00544C28">
        <w:rPr>
          <w:rFonts w:asciiTheme="majorBidi" w:hAnsiTheme="majorBidi" w:cstheme="majorBidi"/>
          <w:sz w:val="28"/>
          <w:szCs w:val="28"/>
        </w:rPr>
        <w:t xml:space="preserve"> independent </w:t>
      </w:r>
      <w:proofErr w:type="spellStart"/>
      <w:r w:rsidR="00544C28">
        <w:rPr>
          <w:rFonts w:asciiTheme="majorBidi" w:hAnsiTheme="majorBidi" w:cstheme="majorBidi"/>
          <w:sz w:val="28"/>
          <w:szCs w:val="28"/>
        </w:rPr>
        <w:t>maner</w:t>
      </w:r>
      <w:proofErr w:type="spellEnd"/>
      <w:r w:rsidRPr="00F14C42">
        <w:rPr>
          <w:rFonts w:asciiTheme="majorBidi" w:hAnsiTheme="majorBidi" w:cstheme="majorBidi"/>
          <w:sz w:val="28"/>
          <w:szCs w:val="28"/>
        </w:rPr>
        <w:t xml:space="preserve"> o</w:t>
      </w:r>
      <w:r w:rsidR="00CE03DA">
        <w:rPr>
          <w:rFonts w:asciiTheme="majorBidi" w:hAnsiTheme="majorBidi" w:cstheme="majorBidi"/>
          <w:sz w:val="28"/>
          <w:szCs w:val="28"/>
        </w:rPr>
        <w:t>f growth. Proliferation tumor in</w:t>
      </w:r>
      <w:r w:rsidRPr="00F14C42">
        <w:rPr>
          <w:rFonts w:asciiTheme="majorBidi" w:hAnsiTheme="majorBidi" w:cstheme="majorBidi"/>
          <w:sz w:val="28"/>
          <w:szCs w:val="28"/>
        </w:rPr>
        <w:t xml:space="preserve"> a gland may be reflected by excessive activity.</w:t>
      </w:r>
    </w:p>
    <w:p w:rsidR="00A52EE5" w:rsidRPr="00F14C42" w:rsidRDefault="00A52EE5" w:rsidP="00A52EE5">
      <w:pPr>
        <w:rPr>
          <w:rFonts w:asciiTheme="majorBidi" w:hAnsiTheme="majorBidi" w:cstheme="majorBidi"/>
          <w:sz w:val="28"/>
          <w:szCs w:val="28"/>
        </w:rPr>
      </w:pPr>
      <w:r w:rsidRPr="00F14C42">
        <w:rPr>
          <w:rFonts w:asciiTheme="majorBidi" w:hAnsiTheme="majorBidi" w:cstheme="majorBidi"/>
          <w:sz w:val="28"/>
          <w:szCs w:val="28"/>
        </w:rPr>
        <w:t>Tumor or mass has no activity</w:t>
      </w:r>
      <w:r w:rsidR="0035745D">
        <w:rPr>
          <w:rFonts w:asciiTheme="majorBidi" w:hAnsiTheme="majorBidi" w:cstheme="majorBidi"/>
          <w:sz w:val="28"/>
          <w:szCs w:val="28"/>
        </w:rPr>
        <w:t>, its parasitic</w:t>
      </w:r>
      <w:r w:rsidRPr="00F14C42">
        <w:rPr>
          <w:rFonts w:asciiTheme="majorBidi" w:hAnsiTheme="majorBidi" w:cstheme="majorBidi"/>
          <w:sz w:val="28"/>
          <w:szCs w:val="28"/>
        </w:rPr>
        <w:t xml:space="preserve"> in nature in dermis all blood supply from the </w:t>
      </w:r>
      <w:r w:rsidR="00915062" w:rsidRPr="00F14C42">
        <w:rPr>
          <w:rFonts w:asciiTheme="majorBidi" w:hAnsiTheme="majorBidi" w:cstheme="majorBidi"/>
          <w:sz w:val="28"/>
          <w:szCs w:val="28"/>
        </w:rPr>
        <w:t>host.</w:t>
      </w:r>
      <w:r w:rsidR="00915062">
        <w:rPr>
          <w:rFonts w:asciiTheme="majorBidi" w:hAnsiTheme="majorBidi" w:cstheme="majorBidi"/>
          <w:sz w:val="28"/>
          <w:szCs w:val="28"/>
        </w:rPr>
        <w:t xml:space="preserve"> Benign &amp;malignant tumors can be differentiated as follows: 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4887"/>
        <w:gridCol w:w="4894"/>
      </w:tblGrid>
      <w:tr w:rsidR="00A52EE5" w:rsidRPr="00F14C42" w:rsidTr="00926F35">
        <w:tc>
          <w:tcPr>
            <w:tcW w:w="4887" w:type="dxa"/>
          </w:tcPr>
          <w:p w:rsidR="00A52EE5" w:rsidRPr="00F14C42" w:rsidRDefault="00A52EE5" w:rsidP="00926F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14C42">
              <w:rPr>
                <w:rFonts w:asciiTheme="majorBidi" w:hAnsiTheme="majorBidi" w:cstheme="majorBidi"/>
                <w:sz w:val="28"/>
                <w:szCs w:val="28"/>
              </w:rPr>
              <w:t>benign</w:t>
            </w:r>
          </w:p>
        </w:tc>
        <w:tc>
          <w:tcPr>
            <w:tcW w:w="4894" w:type="dxa"/>
          </w:tcPr>
          <w:p w:rsidR="00A52EE5" w:rsidRPr="00F14C42" w:rsidRDefault="00A52EE5" w:rsidP="00926F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14C42">
              <w:rPr>
                <w:rFonts w:asciiTheme="majorBidi" w:hAnsiTheme="majorBidi" w:cstheme="majorBidi"/>
                <w:sz w:val="28"/>
                <w:szCs w:val="28"/>
              </w:rPr>
              <w:t>malignant</w:t>
            </w:r>
          </w:p>
        </w:tc>
      </w:tr>
      <w:tr w:rsidR="00A52EE5" w:rsidRPr="00F14C42" w:rsidTr="00926F35">
        <w:tc>
          <w:tcPr>
            <w:tcW w:w="4887" w:type="dxa"/>
          </w:tcPr>
          <w:p w:rsidR="00A52EE5" w:rsidRPr="00F14C42" w:rsidRDefault="00A52EE5" w:rsidP="00926F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14C42">
              <w:rPr>
                <w:rFonts w:asciiTheme="majorBidi" w:hAnsiTheme="majorBidi" w:cstheme="majorBidi"/>
                <w:sz w:val="28"/>
                <w:szCs w:val="28"/>
              </w:rPr>
              <w:t>capsulated</w:t>
            </w:r>
          </w:p>
        </w:tc>
        <w:tc>
          <w:tcPr>
            <w:tcW w:w="4894" w:type="dxa"/>
          </w:tcPr>
          <w:p w:rsidR="00A52EE5" w:rsidRPr="00F14C42" w:rsidRDefault="00A52EE5" w:rsidP="00926F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14C42">
              <w:rPr>
                <w:rFonts w:asciiTheme="majorBidi" w:hAnsiTheme="majorBidi" w:cstheme="majorBidi"/>
                <w:sz w:val="28"/>
                <w:szCs w:val="28"/>
              </w:rPr>
              <w:t>infiltrative</w:t>
            </w:r>
          </w:p>
        </w:tc>
      </w:tr>
      <w:tr w:rsidR="00A52EE5" w:rsidRPr="00F14C42" w:rsidTr="00926F35">
        <w:tc>
          <w:tcPr>
            <w:tcW w:w="4887" w:type="dxa"/>
          </w:tcPr>
          <w:p w:rsidR="00A52EE5" w:rsidRPr="00F14C42" w:rsidRDefault="00A52EE5" w:rsidP="00926F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14C42">
              <w:rPr>
                <w:rFonts w:asciiTheme="majorBidi" w:hAnsiTheme="majorBidi" w:cstheme="majorBidi"/>
                <w:sz w:val="28"/>
                <w:szCs w:val="28"/>
              </w:rPr>
              <w:t xml:space="preserve">Resembles tumor </w:t>
            </w:r>
            <w:r w:rsidR="004678F8">
              <w:rPr>
                <w:rFonts w:asciiTheme="majorBidi" w:hAnsiTheme="majorBidi" w:cstheme="majorBidi"/>
                <w:sz w:val="28"/>
                <w:szCs w:val="28"/>
              </w:rPr>
              <w:t>from</w:t>
            </w:r>
            <w:r w:rsidRPr="00F14C42">
              <w:rPr>
                <w:rFonts w:asciiTheme="majorBidi" w:hAnsiTheme="majorBidi" w:cstheme="majorBidi"/>
                <w:sz w:val="28"/>
                <w:szCs w:val="28"/>
              </w:rPr>
              <w:t xml:space="preserve"> which it (grows) originated</w:t>
            </w:r>
          </w:p>
        </w:tc>
        <w:tc>
          <w:tcPr>
            <w:tcW w:w="4894" w:type="dxa"/>
          </w:tcPr>
          <w:p w:rsidR="00A52EE5" w:rsidRPr="00F14C42" w:rsidRDefault="00A52EE5" w:rsidP="00926F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14C42">
              <w:rPr>
                <w:rFonts w:asciiTheme="majorBidi" w:hAnsiTheme="majorBidi" w:cstheme="majorBidi"/>
                <w:sz w:val="28"/>
                <w:szCs w:val="28"/>
              </w:rPr>
              <w:t>Different from the originated tumor</w:t>
            </w:r>
          </w:p>
        </w:tc>
      </w:tr>
      <w:tr w:rsidR="00A52EE5" w:rsidRPr="00F14C42" w:rsidTr="00926F35">
        <w:tc>
          <w:tcPr>
            <w:tcW w:w="4887" w:type="dxa"/>
          </w:tcPr>
          <w:p w:rsidR="00A52EE5" w:rsidRPr="00F14C42" w:rsidRDefault="00A52EE5" w:rsidP="00926F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14C42">
              <w:rPr>
                <w:rFonts w:asciiTheme="majorBidi" w:hAnsiTheme="majorBidi" w:cstheme="majorBidi"/>
                <w:sz w:val="28"/>
                <w:szCs w:val="28"/>
              </w:rPr>
              <w:t>Grows slowly</w:t>
            </w:r>
          </w:p>
        </w:tc>
        <w:tc>
          <w:tcPr>
            <w:tcW w:w="4894" w:type="dxa"/>
          </w:tcPr>
          <w:p w:rsidR="00A52EE5" w:rsidRPr="00F14C42" w:rsidRDefault="00A52EE5" w:rsidP="00926F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14C42">
              <w:rPr>
                <w:rFonts w:asciiTheme="majorBidi" w:hAnsiTheme="majorBidi" w:cstheme="majorBidi"/>
                <w:sz w:val="28"/>
                <w:szCs w:val="28"/>
              </w:rPr>
              <w:t>Grows rapidly (faster)</w:t>
            </w:r>
          </w:p>
        </w:tc>
      </w:tr>
      <w:tr w:rsidR="00A52EE5" w:rsidRPr="00F14C42" w:rsidTr="00926F35">
        <w:tc>
          <w:tcPr>
            <w:tcW w:w="4887" w:type="dxa"/>
          </w:tcPr>
          <w:p w:rsidR="00A52EE5" w:rsidRPr="00F14C42" w:rsidRDefault="00A52EE5" w:rsidP="00926F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14C42">
              <w:rPr>
                <w:rFonts w:asciiTheme="majorBidi" w:hAnsiTheme="majorBidi" w:cstheme="majorBidi"/>
                <w:sz w:val="28"/>
                <w:szCs w:val="28"/>
              </w:rPr>
              <w:t>Not fatal unless it interfere with function of vital structure due to its size.</w:t>
            </w:r>
          </w:p>
        </w:tc>
        <w:tc>
          <w:tcPr>
            <w:tcW w:w="4894" w:type="dxa"/>
          </w:tcPr>
          <w:p w:rsidR="00A52EE5" w:rsidRPr="00F14C42" w:rsidRDefault="00A52EE5" w:rsidP="00926F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14C42">
              <w:rPr>
                <w:rFonts w:asciiTheme="majorBidi" w:hAnsiTheme="majorBidi" w:cstheme="majorBidi"/>
                <w:sz w:val="28"/>
                <w:szCs w:val="28"/>
              </w:rPr>
              <w:t>Fatal (end termination)</w:t>
            </w:r>
          </w:p>
        </w:tc>
      </w:tr>
      <w:tr w:rsidR="00A52EE5" w:rsidRPr="00F14C42" w:rsidTr="00926F35">
        <w:tc>
          <w:tcPr>
            <w:tcW w:w="4887" w:type="dxa"/>
          </w:tcPr>
          <w:p w:rsidR="00A52EE5" w:rsidRPr="00F14C42" w:rsidRDefault="00125242" w:rsidP="00926F3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Pedenculated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(mova</w:t>
            </w:r>
            <w:r w:rsidR="00A52EE5" w:rsidRPr="00F14C42">
              <w:rPr>
                <w:rFonts w:asciiTheme="majorBidi" w:hAnsiTheme="majorBidi" w:cstheme="majorBidi"/>
                <w:sz w:val="28"/>
                <w:szCs w:val="28"/>
              </w:rPr>
              <w:t>ble)</w:t>
            </w:r>
          </w:p>
        </w:tc>
        <w:tc>
          <w:tcPr>
            <w:tcW w:w="4894" w:type="dxa"/>
          </w:tcPr>
          <w:p w:rsidR="00A52EE5" w:rsidRPr="00F14C42" w:rsidRDefault="00E941AE" w:rsidP="00926F3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Fixed to the tissue</w:t>
            </w:r>
          </w:p>
        </w:tc>
      </w:tr>
      <w:tr w:rsidR="00A52EE5" w:rsidRPr="00F14C42" w:rsidTr="00926F35">
        <w:tc>
          <w:tcPr>
            <w:tcW w:w="4887" w:type="dxa"/>
          </w:tcPr>
          <w:p w:rsidR="00A52EE5" w:rsidRPr="00F14C42" w:rsidRDefault="00A52EE5" w:rsidP="00926F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14C42">
              <w:rPr>
                <w:rFonts w:asciiTheme="majorBidi" w:hAnsiTheme="majorBidi" w:cstheme="majorBidi"/>
                <w:sz w:val="28"/>
                <w:szCs w:val="28"/>
              </w:rPr>
              <w:t>Can be completely removed with no tendency to recur</w:t>
            </w:r>
          </w:p>
        </w:tc>
        <w:tc>
          <w:tcPr>
            <w:tcW w:w="4894" w:type="dxa"/>
          </w:tcPr>
          <w:p w:rsidR="00A52EE5" w:rsidRPr="00F14C42" w:rsidRDefault="00A52EE5" w:rsidP="00926F3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14C42">
              <w:rPr>
                <w:rFonts w:asciiTheme="majorBidi" w:hAnsiTheme="majorBidi" w:cstheme="majorBidi"/>
                <w:sz w:val="28"/>
                <w:szCs w:val="28"/>
              </w:rPr>
              <w:t>Cannot be completely rem</w:t>
            </w:r>
            <w:r w:rsidR="002673F7">
              <w:rPr>
                <w:rFonts w:asciiTheme="majorBidi" w:hAnsiTheme="majorBidi" w:cstheme="majorBidi"/>
                <w:sz w:val="28"/>
                <w:szCs w:val="28"/>
              </w:rPr>
              <w:t>oved been infiltrative  in tissue</w:t>
            </w:r>
            <w:r w:rsidRPr="00F14C42">
              <w:rPr>
                <w:rFonts w:asciiTheme="majorBidi" w:hAnsiTheme="majorBidi" w:cstheme="majorBidi"/>
                <w:sz w:val="28"/>
                <w:szCs w:val="28"/>
              </w:rPr>
              <w:t xml:space="preserve"> the </w:t>
            </w:r>
            <w:r w:rsidR="002673F7">
              <w:rPr>
                <w:rFonts w:asciiTheme="majorBidi" w:hAnsiTheme="majorBidi" w:cstheme="majorBidi"/>
                <w:sz w:val="28"/>
                <w:szCs w:val="28"/>
              </w:rPr>
              <w:t>remaining</w:t>
            </w:r>
            <w:r w:rsidR="006C0EFB">
              <w:rPr>
                <w:rFonts w:asciiTheme="majorBidi" w:hAnsiTheme="majorBidi" w:cstheme="majorBidi"/>
                <w:sz w:val="28"/>
                <w:szCs w:val="28"/>
              </w:rPr>
              <w:t xml:space="preserve"> tumor Cells cause </w:t>
            </w:r>
            <w:r w:rsidRPr="00F14C4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14C42">
              <w:rPr>
                <w:rFonts w:asciiTheme="majorBidi" w:hAnsiTheme="majorBidi" w:cstheme="majorBidi"/>
                <w:sz w:val="28"/>
                <w:szCs w:val="28"/>
              </w:rPr>
              <w:t>metastasis</w:t>
            </w:r>
            <w:r w:rsidR="006C0EFB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F14C42">
              <w:rPr>
                <w:rFonts w:asciiTheme="majorBidi" w:hAnsiTheme="majorBidi" w:cstheme="majorBidi"/>
                <w:sz w:val="28"/>
                <w:szCs w:val="28"/>
              </w:rPr>
              <w:t>removal</w:t>
            </w:r>
            <w:proofErr w:type="spellEnd"/>
            <w:r w:rsidRPr="00F14C42">
              <w:rPr>
                <w:rFonts w:asciiTheme="majorBidi" w:hAnsiTheme="majorBidi" w:cstheme="majorBidi"/>
                <w:sz w:val="28"/>
                <w:szCs w:val="28"/>
              </w:rPr>
              <w:t xml:space="preserve"> should be early and complete.</w:t>
            </w:r>
          </w:p>
        </w:tc>
      </w:tr>
    </w:tbl>
    <w:p w:rsidR="00A52EE5" w:rsidRPr="0022267A" w:rsidRDefault="00A52EE5" w:rsidP="00A52EE5">
      <w:pPr>
        <w:rPr>
          <w:rFonts w:asciiTheme="majorBidi" w:hAnsiTheme="majorBidi" w:cstheme="majorBidi"/>
          <w:sz w:val="28"/>
          <w:szCs w:val="28"/>
        </w:rPr>
      </w:pPr>
      <w:r w:rsidRPr="0022267A">
        <w:rPr>
          <w:rFonts w:asciiTheme="majorBidi" w:hAnsiTheme="majorBidi" w:cstheme="majorBidi"/>
          <w:sz w:val="28"/>
          <w:szCs w:val="28"/>
        </w:rPr>
        <w:lastRenderedPageBreak/>
        <w:t>Metastasis means there is dissemination of neoplastic cells into other p</w:t>
      </w:r>
      <w:r w:rsidR="00B10D6F">
        <w:rPr>
          <w:rFonts w:asciiTheme="majorBidi" w:hAnsiTheme="majorBidi" w:cstheme="majorBidi"/>
          <w:sz w:val="28"/>
          <w:szCs w:val="28"/>
        </w:rPr>
        <w:t>ortions of body. It may occur through</w:t>
      </w:r>
      <w:r w:rsidRPr="0022267A">
        <w:rPr>
          <w:rFonts w:asciiTheme="majorBidi" w:hAnsiTheme="majorBidi" w:cstheme="majorBidi"/>
          <w:sz w:val="28"/>
          <w:szCs w:val="28"/>
        </w:rPr>
        <w:t xml:space="preserve"> </w:t>
      </w:r>
      <w:r w:rsidR="00AB0F02">
        <w:rPr>
          <w:rFonts w:asciiTheme="majorBidi" w:hAnsiTheme="majorBidi" w:cstheme="majorBidi"/>
          <w:sz w:val="28"/>
          <w:szCs w:val="28"/>
        </w:rPr>
        <w:t>lymphatic system or blood stream</w:t>
      </w:r>
      <w:r w:rsidRPr="0022267A">
        <w:rPr>
          <w:rFonts w:asciiTheme="majorBidi" w:hAnsiTheme="majorBidi" w:cstheme="majorBidi"/>
          <w:sz w:val="28"/>
          <w:szCs w:val="28"/>
        </w:rPr>
        <w:t>.</w:t>
      </w:r>
    </w:p>
    <w:p w:rsidR="00A52EE5" w:rsidRPr="0022267A" w:rsidRDefault="00EA3E9F" w:rsidP="00A52E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Diagnosis</w:t>
      </w:r>
      <w:r w:rsidR="00A52EE5" w:rsidRPr="0022267A">
        <w:rPr>
          <w:rFonts w:asciiTheme="majorBidi" w:hAnsiTheme="majorBidi" w:cstheme="majorBidi"/>
          <w:sz w:val="28"/>
          <w:szCs w:val="28"/>
        </w:rPr>
        <w:t>- first, swelling or and enlargement</w:t>
      </w:r>
      <w:r>
        <w:rPr>
          <w:rFonts w:asciiTheme="majorBidi" w:hAnsiTheme="majorBidi" w:cstheme="majorBidi"/>
          <w:sz w:val="28"/>
          <w:szCs w:val="28"/>
        </w:rPr>
        <w:t xml:space="preserve">, abnormal bloody discharge,  palpation, fine needle </w:t>
      </w:r>
      <w:proofErr w:type="spellStart"/>
      <w:r>
        <w:rPr>
          <w:rFonts w:asciiTheme="majorBidi" w:hAnsiTheme="majorBidi" w:cstheme="majorBidi"/>
          <w:sz w:val="28"/>
          <w:szCs w:val="28"/>
        </w:rPr>
        <w:t>aspirate,radiography,computed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tomography,magnetic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resonance imaging, </w:t>
      </w:r>
      <w:r w:rsidR="008C5F83">
        <w:rPr>
          <w:rFonts w:asciiTheme="majorBidi" w:hAnsiTheme="majorBidi" w:cstheme="majorBidi"/>
          <w:sz w:val="28"/>
          <w:szCs w:val="28"/>
        </w:rPr>
        <w:t>Tissue biopsy for histopathological exam</w:t>
      </w:r>
      <w:r w:rsidR="00A52EE5" w:rsidRPr="0022267A">
        <w:rPr>
          <w:rFonts w:asciiTheme="majorBidi" w:hAnsiTheme="majorBidi" w:cstheme="majorBidi"/>
          <w:sz w:val="28"/>
          <w:szCs w:val="28"/>
        </w:rPr>
        <w:t>.</w:t>
      </w:r>
    </w:p>
    <w:p w:rsidR="00A52EE5" w:rsidRPr="0022267A" w:rsidRDefault="005F4EC8" w:rsidP="00A52E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Treatment. </w:t>
      </w:r>
    </w:p>
    <w:p w:rsidR="00A52EE5" w:rsidRPr="0022267A" w:rsidRDefault="00A52EE5" w:rsidP="00A52EE5">
      <w:pPr>
        <w:rPr>
          <w:rFonts w:asciiTheme="majorBidi" w:hAnsiTheme="majorBidi" w:cstheme="majorBidi"/>
          <w:sz w:val="28"/>
          <w:szCs w:val="28"/>
        </w:rPr>
      </w:pPr>
      <w:r w:rsidRPr="0022267A">
        <w:rPr>
          <w:rFonts w:asciiTheme="majorBidi" w:hAnsiTheme="majorBidi" w:cstheme="majorBidi"/>
          <w:sz w:val="28"/>
          <w:szCs w:val="28"/>
        </w:rPr>
        <w:t>Early complete</w:t>
      </w:r>
      <w:r w:rsidR="005F4EC8">
        <w:rPr>
          <w:rFonts w:asciiTheme="majorBidi" w:hAnsiTheme="majorBidi" w:cstheme="majorBidi"/>
          <w:sz w:val="28"/>
          <w:szCs w:val="28"/>
        </w:rPr>
        <w:t xml:space="preserve"> surgical</w:t>
      </w:r>
      <w:r w:rsidRPr="0022267A">
        <w:rPr>
          <w:rFonts w:asciiTheme="majorBidi" w:hAnsiTheme="majorBidi" w:cstheme="majorBidi"/>
          <w:sz w:val="28"/>
          <w:szCs w:val="28"/>
        </w:rPr>
        <w:t xml:space="preserve"> removal, some are highly vascular, precautions should be taken to prevent shock.</w:t>
      </w:r>
      <w:r w:rsidR="009B23C4">
        <w:rPr>
          <w:rFonts w:asciiTheme="majorBidi" w:hAnsiTheme="majorBidi" w:cstheme="majorBidi"/>
          <w:sz w:val="28"/>
          <w:szCs w:val="28"/>
        </w:rPr>
        <w:t>in case of malignant tumors surgical excision should followed by radiotherapy, or chemotherapy or both .</w:t>
      </w:r>
      <w:bookmarkStart w:id="0" w:name="_GoBack"/>
      <w:bookmarkEnd w:id="0"/>
      <w:r w:rsidR="009B23C4">
        <w:rPr>
          <w:rFonts w:asciiTheme="majorBidi" w:hAnsiTheme="majorBidi" w:cstheme="majorBidi"/>
          <w:sz w:val="28"/>
          <w:szCs w:val="28"/>
        </w:rPr>
        <w:t xml:space="preserve">  </w:t>
      </w:r>
    </w:p>
    <w:p w:rsidR="00A52EE5" w:rsidRDefault="00A52EE5" w:rsidP="00A52EE5">
      <w:pPr>
        <w:rPr>
          <w:rFonts w:asciiTheme="majorBidi" w:hAnsiTheme="majorBidi" w:cstheme="majorBidi"/>
          <w:sz w:val="28"/>
          <w:szCs w:val="28"/>
        </w:rPr>
      </w:pPr>
    </w:p>
    <w:p w:rsidR="00A52EE5" w:rsidRDefault="00A52EE5" w:rsidP="00A52EE5">
      <w:pPr>
        <w:rPr>
          <w:rFonts w:asciiTheme="majorBidi" w:hAnsiTheme="majorBidi" w:cstheme="majorBidi"/>
          <w:sz w:val="28"/>
          <w:szCs w:val="28"/>
        </w:rPr>
      </w:pPr>
    </w:p>
    <w:p w:rsidR="00E369FD" w:rsidRPr="0022267A" w:rsidRDefault="00E369FD">
      <w:pPr>
        <w:rPr>
          <w:rFonts w:asciiTheme="majorBidi" w:hAnsiTheme="majorBidi" w:cstheme="majorBidi"/>
          <w:color w:val="FF0000"/>
          <w:sz w:val="28"/>
          <w:szCs w:val="28"/>
        </w:rPr>
      </w:pPr>
    </w:p>
    <w:sectPr w:rsidR="00E369FD" w:rsidRPr="002226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28E9"/>
    <w:multiLevelType w:val="hybridMultilevel"/>
    <w:tmpl w:val="5524D076"/>
    <w:lvl w:ilvl="0" w:tplc="33A48C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FD"/>
    <w:rsid w:val="00125242"/>
    <w:rsid w:val="00140342"/>
    <w:rsid w:val="0022267A"/>
    <w:rsid w:val="002673F7"/>
    <w:rsid w:val="00276A08"/>
    <w:rsid w:val="002875F5"/>
    <w:rsid w:val="0035745D"/>
    <w:rsid w:val="004678F8"/>
    <w:rsid w:val="004C455A"/>
    <w:rsid w:val="004F3BD1"/>
    <w:rsid w:val="00544C28"/>
    <w:rsid w:val="005F4EC8"/>
    <w:rsid w:val="00601777"/>
    <w:rsid w:val="006C0EFB"/>
    <w:rsid w:val="006D7CCF"/>
    <w:rsid w:val="006E0AE4"/>
    <w:rsid w:val="00722986"/>
    <w:rsid w:val="007A6D74"/>
    <w:rsid w:val="008C5F83"/>
    <w:rsid w:val="00915062"/>
    <w:rsid w:val="00932A19"/>
    <w:rsid w:val="00952A3E"/>
    <w:rsid w:val="009B23C4"/>
    <w:rsid w:val="00A04C01"/>
    <w:rsid w:val="00A05D12"/>
    <w:rsid w:val="00A17202"/>
    <w:rsid w:val="00A41BDE"/>
    <w:rsid w:val="00A52EE5"/>
    <w:rsid w:val="00A530B2"/>
    <w:rsid w:val="00AB0F02"/>
    <w:rsid w:val="00B10D6F"/>
    <w:rsid w:val="00B80EFF"/>
    <w:rsid w:val="00BB0BE9"/>
    <w:rsid w:val="00BB37F4"/>
    <w:rsid w:val="00CD4F0B"/>
    <w:rsid w:val="00CE03DA"/>
    <w:rsid w:val="00D4654E"/>
    <w:rsid w:val="00E369FD"/>
    <w:rsid w:val="00E740BC"/>
    <w:rsid w:val="00E800ED"/>
    <w:rsid w:val="00E941AE"/>
    <w:rsid w:val="00EA3E9F"/>
    <w:rsid w:val="00F14C42"/>
    <w:rsid w:val="00F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4B26-AC09-4569-8E91-1D77D074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windows</cp:lastModifiedBy>
  <cp:revision>24</cp:revision>
  <dcterms:created xsi:type="dcterms:W3CDTF">2017-12-06T08:48:00Z</dcterms:created>
  <dcterms:modified xsi:type="dcterms:W3CDTF">2017-12-08T20:27:00Z</dcterms:modified>
</cp:coreProperties>
</file>